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4320"/>
      </w:tblGrid>
      <w:tr w:rsidR="001E29DE" w:rsidTr="001E29DE">
        <w:tc>
          <w:tcPr>
            <w:tcW w:w="5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DE" w:rsidRDefault="001E29DE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9DE" w:rsidRDefault="001E29D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</w:t>
            </w:r>
          </w:p>
          <w:p w:rsidR="001E29DE" w:rsidRDefault="001E29D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приказом директора</w:t>
            </w:r>
          </w:p>
          <w:p w:rsidR="001E29DE" w:rsidRDefault="001E29D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ДЮСШ г. Слободского</w:t>
            </w:r>
          </w:p>
          <w:p w:rsidR="001E29DE" w:rsidRDefault="001E29D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от 09.01.2018 г</w:t>
            </w:r>
            <w:r>
              <w:rPr>
                <w:rFonts w:cs="Times New Roman"/>
                <w:color w:val="FF66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№</w:t>
            </w:r>
            <w:r>
              <w:rPr>
                <w:rFonts w:cs="Times New Roman"/>
                <w:lang w:val="ru-RU"/>
              </w:rPr>
              <w:t xml:space="preserve"> 10</w:t>
            </w:r>
          </w:p>
        </w:tc>
      </w:tr>
    </w:tbl>
    <w:p w:rsidR="001E29DE" w:rsidRDefault="001E29DE" w:rsidP="001E29DE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E29DE" w:rsidRDefault="001E29DE" w:rsidP="001E29DE">
      <w:pPr>
        <w:pStyle w:val="Standard"/>
        <w:jc w:val="center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Изменения в Положение об оплате труда работников муниципального бюджетного учреждения дополнительного образования «Детско-юношеская спортивная школа» города Слободского, утвержденного приказом директора</w:t>
      </w:r>
    </w:p>
    <w:p w:rsidR="001E29DE" w:rsidRDefault="001E29DE" w:rsidP="001E29DE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МБУ ДО ДЮСШ г. Слободского </w:t>
      </w:r>
      <w:r>
        <w:rPr>
          <w:rFonts w:cs="Times New Roman"/>
          <w:color w:val="000000"/>
          <w:sz w:val="26"/>
          <w:szCs w:val="26"/>
          <w:lang w:val="ru-RU"/>
        </w:rPr>
        <w:t>от 11.01.2016 г № 4</w:t>
      </w:r>
    </w:p>
    <w:p w:rsidR="001E29DE" w:rsidRDefault="001E29DE" w:rsidP="001E29DE">
      <w:pPr>
        <w:pStyle w:val="Standard"/>
        <w:jc w:val="center"/>
        <w:rPr>
          <w:rFonts w:cs="Times New Roman"/>
          <w:color w:val="000000"/>
          <w:sz w:val="26"/>
          <w:szCs w:val="26"/>
          <w:lang w:val="ru-RU"/>
        </w:rPr>
      </w:pPr>
    </w:p>
    <w:p w:rsidR="001E29DE" w:rsidRDefault="001E29DE" w:rsidP="001E29D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2.6.1. изложить в следующей редакции:</w:t>
      </w:r>
    </w:p>
    <w:p w:rsidR="001E29DE" w:rsidRDefault="001E29DE" w:rsidP="001E29DE">
      <w:pPr>
        <w:tabs>
          <w:tab w:val="left" w:pos="1276"/>
        </w:tabs>
        <w:suppressAutoHyphens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«2.6.1. Рекомендуемые минимальные размеры окладов (должностных окладов), ставок заработной платы педагогических работников ДЮСШ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г. № 216н «Об утверждении профессиональных квалификационных групп должностей работников образования».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367"/>
      </w:tblGrid>
      <w:tr w:rsidR="001E29DE" w:rsidTr="001E29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E" w:rsidRDefault="001E29DE">
            <w:pPr>
              <w:tabs>
                <w:tab w:val="left" w:pos="1276"/>
              </w:tabs>
              <w:suppressAutoHyphens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Минимальный размер оклада (должностного оклада), рублей</w:t>
            </w:r>
          </w:p>
        </w:tc>
      </w:tr>
      <w:tr w:rsidR="001E29DE" w:rsidTr="001E29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Должности педагогических работников учреждений дополнительного образования детей:</w:t>
            </w:r>
          </w:p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тренер-преподаватель;</w:t>
            </w:r>
          </w:p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инструктор-методист;</w:t>
            </w:r>
          </w:p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инструктор по физической культуре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E" w:rsidRDefault="001E29DE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5701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E29DE" w:rsidTr="001E29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Должности руководителей структурных подразделений:</w:t>
            </w:r>
          </w:p>
          <w:p w:rsidR="001E29DE" w:rsidRDefault="001E29DE">
            <w:pPr>
              <w:tabs>
                <w:tab w:val="left" w:pos="1276"/>
              </w:tabs>
              <w:suppressAutoHyphens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заведующий спортивным сооружением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E" w:rsidRDefault="001E29DE">
            <w:pPr>
              <w:pStyle w:val="a3"/>
              <w:tabs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5538 рублей</w:t>
            </w:r>
          </w:p>
        </w:tc>
      </w:tr>
    </w:tbl>
    <w:p w:rsidR="001E29DE" w:rsidRDefault="001E29DE" w:rsidP="001E29D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E29DE" w:rsidRDefault="001E29DE" w:rsidP="001E29D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2.6.2. изложить в следующей редакции:</w:t>
      </w:r>
    </w:p>
    <w:p w:rsidR="001E29DE" w:rsidRDefault="001E29DE" w:rsidP="001E2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«2.6.2.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1E29DE" w:rsidTr="001E29DE">
        <w:trPr>
          <w:cantSplit/>
          <w:trHeight w:val="24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9DE" w:rsidRDefault="001E29D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  <w:p w:rsidR="001E29DE" w:rsidRDefault="001E29D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1E29DE" w:rsidTr="001E29DE">
        <w:trPr>
          <w:cantSplit/>
          <w:trHeight w:val="24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Должности специалистов и служащих третьего уровня:</w:t>
            </w:r>
          </w:p>
          <w:p w:rsidR="001E29DE" w:rsidRDefault="001E29DE">
            <w:pPr>
              <w:pStyle w:val="ConsPlusNormal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экономист,</w:t>
            </w:r>
          </w:p>
          <w:p w:rsidR="001E29DE" w:rsidRDefault="001E29DE">
            <w:pPr>
              <w:pStyle w:val="ConsPlusNormal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бухгалтер,</w:t>
            </w:r>
          </w:p>
          <w:p w:rsidR="001E29DE" w:rsidRDefault="001E29DE">
            <w:pPr>
              <w:pStyle w:val="ConsPlusNormal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юрисконсульт,</w:t>
            </w:r>
          </w:p>
          <w:p w:rsidR="001E29DE" w:rsidRDefault="001E29DE">
            <w:pPr>
              <w:pStyle w:val="ConsPlusNormal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по защите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3959 рублей </w:t>
            </w:r>
          </w:p>
        </w:tc>
      </w:tr>
    </w:tbl>
    <w:p w:rsidR="001E29DE" w:rsidRDefault="001E29DE" w:rsidP="001E29D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E29DE" w:rsidRDefault="001E29DE" w:rsidP="001E29D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2.6.3. изложить в следующей редакции:</w:t>
      </w:r>
    </w:p>
    <w:p w:rsidR="001E29DE" w:rsidRDefault="001E29DE" w:rsidP="001E2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«2.6.3. 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</w:t>
      </w:r>
      <w:r>
        <w:rPr>
          <w:rFonts w:ascii="Times New Roman" w:hAnsi="Times New Roman"/>
          <w:color w:val="000000"/>
          <w:sz w:val="26"/>
          <w:szCs w:val="26"/>
        </w:rPr>
        <w:t>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рабочих»:</w:t>
      </w:r>
    </w:p>
    <w:tbl>
      <w:tblPr>
        <w:tblW w:w="96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394"/>
      </w:tblGrid>
      <w:tr w:rsidR="001E29DE" w:rsidTr="001E29DE">
        <w:trPr>
          <w:cantSplit/>
          <w:trHeight w:val="24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общеотраслевых профессий рабочих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1E29DE" w:rsidTr="001E29DE">
        <w:trPr>
          <w:cantSplit/>
          <w:trHeight w:val="24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общеотраслевых профессий первого уровня</w:t>
            </w:r>
          </w:p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уборщик служебных помещений,</w:t>
            </w:r>
          </w:p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вахтер,</w:t>
            </w:r>
          </w:p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сторож,</w:t>
            </w:r>
          </w:p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дворник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3430 рублей </w:t>
            </w:r>
          </w:p>
        </w:tc>
      </w:tr>
      <w:tr w:rsidR="001E29DE" w:rsidTr="001E29DE">
        <w:trPr>
          <w:cantSplit/>
          <w:trHeight w:val="24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общеотраслевых профессий рабочих второго уровня:</w:t>
            </w:r>
          </w:p>
          <w:p w:rsidR="001E29DE" w:rsidRDefault="001E29DE">
            <w:pPr>
              <w:pStyle w:val="ConsPlusNormal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рабочий по обслуживанию и текущему ремонту зданий, сооружений и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3562 рублей </w:t>
            </w:r>
          </w:p>
        </w:tc>
      </w:tr>
    </w:tbl>
    <w:p w:rsidR="001E29DE" w:rsidRDefault="001E29DE" w:rsidP="001E29D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E29DE" w:rsidRDefault="001E29DE" w:rsidP="001E29D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2.6.4. изложить в следующей редакции:</w:t>
      </w:r>
    </w:p>
    <w:p w:rsidR="001E29DE" w:rsidRDefault="001E29DE" w:rsidP="001E29D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«2.6.4. Рекомендуемые минимальные размеры окладов (должностных окладов), ставок заработной платы работников, занимающих иные должности (профессии), устанавливаются на основе отнесения должностей (профессий) к ПКГ, утвержденными: </w:t>
      </w:r>
    </w:p>
    <w:p w:rsidR="001E29DE" w:rsidRDefault="001E29DE" w:rsidP="001E29D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Министерства здравоохранения и социального развития Российской Федерации: </w:t>
      </w:r>
      <w:r>
        <w:rPr>
          <w:rFonts w:ascii="Times New Roman" w:hAnsi="Times New Roman" w:cs="Times New Roman"/>
          <w:color w:val="000000"/>
          <w:sz w:val="26"/>
          <w:szCs w:val="26"/>
        </w:rPr>
        <w:t>от 06.08.2007 N 526 "Об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97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3586"/>
      </w:tblGrid>
      <w:tr w:rsidR="001E29DE" w:rsidTr="001E29DE">
        <w:trPr>
          <w:cantSplit/>
          <w:trHeight w:val="24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1E29DE" w:rsidTr="001E29DE">
        <w:trPr>
          <w:cantSplit/>
          <w:trHeight w:val="24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среднего медицинского и фармацевтического персонала четвертого квалификационного уровня:</w:t>
            </w:r>
          </w:p>
          <w:p w:rsidR="001E29DE" w:rsidRDefault="001E29D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Фельдшер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DE" w:rsidRDefault="001E29DE">
            <w:pPr>
              <w:pStyle w:val="ConsPlusNormal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3959 рублей</w:t>
            </w:r>
          </w:p>
        </w:tc>
      </w:tr>
    </w:tbl>
    <w:p w:rsidR="001E29DE" w:rsidRDefault="001E29DE" w:rsidP="001E29DE">
      <w:pPr>
        <w:pStyle w:val="Standard"/>
        <w:jc w:val="both"/>
        <w:rPr>
          <w:rFonts w:cs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1E29DE" w:rsidRDefault="001E29DE" w:rsidP="001E29DE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Действие данных пунктов распространяется с 01.01.2018 года.</w:t>
      </w:r>
    </w:p>
    <w:p w:rsidR="00AB7AB5" w:rsidRPr="001E29DE" w:rsidRDefault="00AB7AB5">
      <w:pPr>
        <w:rPr>
          <w:lang w:val="ru-RU"/>
        </w:rPr>
      </w:pPr>
    </w:p>
    <w:sectPr w:rsidR="00AB7AB5" w:rsidRPr="001E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'Arial Unicode MS'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3B9"/>
    <w:multiLevelType w:val="multilevel"/>
    <w:tmpl w:val="306AC3A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67273C3"/>
    <w:multiLevelType w:val="hybridMultilevel"/>
    <w:tmpl w:val="DE76DB58"/>
    <w:lvl w:ilvl="0" w:tplc="CCF4465A">
      <w:start w:val="1"/>
      <w:numFmt w:val="decimal"/>
      <w:lvlText w:val="%1.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E"/>
    <w:rsid w:val="001E29DE"/>
    <w:rsid w:val="00A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D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kern w:val="0"/>
      <w:sz w:val="22"/>
      <w:szCs w:val="22"/>
      <w:lang w:val="ru-RU" w:bidi="ar-SA"/>
    </w:rPr>
  </w:style>
  <w:style w:type="paragraph" w:customStyle="1" w:styleId="Standard">
    <w:name w:val="Standard"/>
    <w:rsid w:val="001E29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E29DE"/>
    <w:pPr>
      <w:suppressLineNumbers/>
    </w:pPr>
  </w:style>
  <w:style w:type="paragraph" w:customStyle="1" w:styleId="ConsPlusNormal">
    <w:name w:val="ConsPlusNormal"/>
    <w:qFormat/>
    <w:rsid w:val="001E29DE"/>
    <w:pPr>
      <w:widowControl w:val="0"/>
      <w:suppressAutoHyphens/>
      <w:autoSpaceDN w:val="0"/>
    </w:pPr>
    <w:rPr>
      <w:rFonts w:ascii="Calibri" w:eastAsia="SimSun, 'Arial Unicode MS'" w:hAnsi="Calibri" w:cs="Mangal"/>
      <w:kern w:val="3"/>
      <w:lang w:eastAsia="zh-CN"/>
    </w:rPr>
  </w:style>
  <w:style w:type="table" w:styleId="a4">
    <w:name w:val="Table Grid"/>
    <w:basedOn w:val="a1"/>
    <w:uiPriority w:val="59"/>
    <w:rsid w:val="001E2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D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kern w:val="0"/>
      <w:sz w:val="22"/>
      <w:szCs w:val="22"/>
      <w:lang w:val="ru-RU" w:bidi="ar-SA"/>
    </w:rPr>
  </w:style>
  <w:style w:type="paragraph" w:customStyle="1" w:styleId="Standard">
    <w:name w:val="Standard"/>
    <w:rsid w:val="001E29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E29DE"/>
    <w:pPr>
      <w:suppressLineNumbers/>
    </w:pPr>
  </w:style>
  <w:style w:type="paragraph" w:customStyle="1" w:styleId="ConsPlusNormal">
    <w:name w:val="ConsPlusNormal"/>
    <w:qFormat/>
    <w:rsid w:val="001E29DE"/>
    <w:pPr>
      <w:widowControl w:val="0"/>
      <w:suppressAutoHyphens/>
      <w:autoSpaceDN w:val="0"/>
    </w:pPr>
    <w:rPr>
      <w:rFonts w:ascii="Calibri" w:eastAsia="SimSun, 'Arial Unicode MS'" w:hAnsi="Calibri" w:cs="Mangal"/>
      <w:kern w:val="3"/>
      <w:lang w:eastAsia="zh-CN"/>
    </w:rPr>
  </w:style>
  <w:style w:type="table" w:styleId="a4">
    <w:name w:val="Table Grid"/>
    <w:basedOn w:val="a1"/>
    <w:uiPriority w:val="59"/>
    <w:rsid w:val="001E2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2018-01-22T11:37:00Z</dcterms:created>
  <dcterms:modified xsi:type="dcterms:W3CDTF">2018-01-22T11:37:00Z</dcterms:modified>
</cp:coreProperties>
</file>